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60D2" w14:textId="77777777" w:rsidR="00C54358" w:rsidRPr="00C54358" w:rsidRDefault="00C54358" w:rsidP="00336B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64AD5" w14:textId="77777777" w:rsidR="00C54358" w:rsidRPr="00C54358" w:rsidRDefault="00C54358" w:rsidP="00336B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5910C" w14:textId="77777777" w:rsidR="002E206C" w:rsidRPr="002E206C" w:rsidRDefault="002E206C" w:rsidP="00336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06C">
        <w:rPr>
          <w:rFonts w:ascii="Times New Roman" w:hAnsi="Times New Roman" w:cs="Times New Roman"/>
          <w:b/>
          <w:bCs/>
          <w:sz w:val="24"/>
          <w:szCs w:val="24"/>
        </w:rPr>
        <w:t xml:space="preserve">ILS Law College, Pune </w:t>
      </w:r>
    </w:p>
    <w:p w14:paraId="09D626FA" w14:textId="6D6A7B7D" w:rsidR="002E206C" w:rsidRPr="002E206C" w:rsidRDefault="002E206C" w:rsidP="00336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06C">
        <w:rPr>
          <w:rFonts w:ascii="Times New Roman" w:hAnsi="Times New Roman" w:cs="Times New Roman"/>
          <w:b/>
          <w:bCs/>
          <w:sz w:val="24"/>
          <w:szCs w:val="24"/>
        </w:rPr>
        <w:t>Timetable AY 2025-26 – I Semes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E206C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14:paraId="570AA422" w14:textId="0D0818AB" w:rsidR="00336BC9" w:rsidRPr="002E206C" w:rsidRDefault="00336BC9" w:rsidP="00336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06C">
        <w:rPr>
          <w:rFonts w:ascii="Times New Roman" w:hAnsi="Times New Roman" w:cs="Times New Roman"/>
          <w:b/>
          <w:bCs/>
          <w:sz w:val="24"/>
          <w:szCs w:val="24"/>
        </w:rPr>
        <w:t>III BBA LLB</w:t>
      </w:r>
      <w:r w:rsidR="002E206C">
        <w:rPr>
          <w:rFonts w:ascii="Times New Roman" w:hAnsi="Times New Roman" w:cs="Times New Roman"/>
          <w:b/>
          <w:bCs/>
          <w:sz w:val="24"/>
          <w:szCs w:val="24"/>
        </w:rPr>
        <w:t xml:space="preserve"> (Hall </w:t>
      </w:r>
      <w:r w:rsidR="00486D6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E206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7886FE" w14:textId="77777777" w:rsidR="002E206C" w:rsidRDefault="002E206C" w:rsidP="00336B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61ED9" w14:textId="77777777" w:rsidR="002E206C" w:rsidRPr="00C54358" w:rsidRDefault="002E206C" w:rsidP="00336B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991"/>
        <w:tblW w:w="7097" w:type="dxa"/>
        <w:tblLayout w:type="fixed"/>
        <w:tblLook w:val="04A0" w:firstRow="1" w:lastRow="0" w:firstColumn="1" w:lastColumn="0" w:noHBand="0" w:noVBand="1"/>
      </w:tblPr>
      <w:tblGrid>
        <w:gridCol w:w="2694"/>
        <w:gridCol w:w="4403"/>
      </w:tblGrid>
      <w:tr w:rsidR="00336BC9" w:rsidRPr="00C54358" w14:paraId="5608DAE5" w14:textId="77777777" w:rsidTr="002E206C">
        <w:trPr>
          <w:trHeight w:val="416"/>
        </w:trPr>
        <w:tc>
          <w:tcPr>
            <w:tcW w:w="2694" w:type="dxa"/>
          </w:tcPr>
          <w:p w14:paraId="03DF8D4D" w14:textId="6C171D3F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4403" w:type="dxa"/>
            <w:shd w:val="clear" w:color="auto" w:fill="FFFFFF" w:themeFill="background1"/>
          </w:tcPr>
          <w:p w14:paraId="323C800A" w14:textId="5FD09E36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</w:tr>
      <w:tr w:rsidR="00336BC9" w:rsidRPr="00C54358" w14:paraId="1DC998CC" w14:textId="77777777" w:rsidTr="002E206C">
        <w:trPr>
          <w:trHeight w:val="553"/>
        </w:trPr>
        <w:tc>
          <w:tcPr>
            <w:tcW w:w="2694" w:type="dxa"/>
          </w:tcPr>
          <w:p w14:paraId="145B6CFF" w14:textId="60F01CE4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11:45 AM</w:t>
            </w:r>
            <w:r w:rsidR="00C54358" w:rsidRPr="00C5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to 12:33 PM</w:t>
            </w:r>
          </w:p>
        </w:tc>
        <w:tc>
          <w:tcPr>
            <w:tcW w:w="4403" w:type="dxa"/>
            <w:shd w:val="clear" w:color="auto" w:fill="FFFFFF" w:themeFill="background1"/>
          </w:tcPr>
          <w:p w14:paraId="25D06338" w14:textId="77777777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IPR</w:t>
            </w:r>
          </w:p>
          <w:p w14:paraId="127140A4" w14:textId="2D11FAD4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Ms Vindhya Gupta</w:t>
            </w:r>
          </w:p>
        </w:tc>
      </w:tr>
      <w:tr w:rsidR="00336BC9" w:rsidRPr="00C54358" w14:paraId="4A2E88E8" w14:textId="77777777" w:rsidTr="002E206C">
        <w:trPr>
          <w:trHeight w:val="621"/>
        </w:trPr>
        <w:tc>
          <w:tcPr>
            <w:tcW w:w="2694" w:type="dxa"/>
            <w:tcBorders>
              <w:bottom w:val="single" w:sz="4" w:space="0" w:color="auto"/>
            </w:tcBorders>
          </w:tcPr>
          <w:p w14:paraId="58A1C33B" w14:textId="76914B30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12:35 PM</w:t>
            </w:r>
            <w:r w:rsidR="00C54358" w:rsidRPr="00C5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to 1:23 PM</w:t>
            </w:r>
          </w:p>
        </w:tc>
        <w:tc>
          <w:tcPr>
            <w:tcW w:w="44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F64660" w14:textId="77777777" w:rsidR="00336BC9" w:rsidRPr="00C54358" w:rsidRDefault="00336BC9" w:rsidP="002E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Law of Crimes</w:t>
            </w:r>
          </w:p>
          <w:p w14:paraId="2DC7199E" w14:textId="51BFC347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 xml:space="preserve">Mr Meer Shais Ali </w:t>
            </w:r>
          </w:p>
        </w:tc>
      </w:tr>
      <w:tr w:rsidR="00336BC9" w:rsidRPr="00C54358" w14:paraId="09659990" w14:textId="77777777" w:rsidTr="002E206C">
        <w:trPr>
          <w:trHeight w:val="520"/>
        </w:trPr>
        <w:tc>
          <w:tcPr>
            <w:tcW w:w="2694" w:type="dxa"/>
          </w:tcPr>
          <w:p w14:paraId="02841C8F" w14:textId="3EFE7403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2:05 PM</w:t>
            </w:r>
            <w:r w:rsidR="00C54358" w:rsidRPr="00C5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to 2:53 PM</w:t>
            </w:r>
          </w:p>
        </w:tc>
        <w:tc>
          <w:tcPr>
            <w:tcW w:w="4403" w:type="dxa"/>
            <w:shd w:val="clear" w:color="auto" w:fill="FFFFFF" w:themeFill="background1"/>
          </w:tcPr>
          <w:p w14:paraId="44B35156" w14:textId="77777777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Law of Contract I</w:t>
            </w:r>
          </w:p>
          <w:p w14:paraId="6AEC6182" w14:textId="6F6A1CAF" w:rsidR="00336BC9" w:rsidRPr="00C54358" w:rsidRDefault="00336BC9" w:rsidP="002E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Ms Vindhya Gupta</w:t>
            </w:r>
          </w:p>
        </w:tc>
      </w:tr>
      <w:tr w:rsidR="00336BC9" w:rsidRPr="00C54358" w14:paraId="68C26E41" w14:textId="77777777" w:rsidTr="002E206C">
        <w:trPr>
          <w:trHeight w:val="546"/>
        </w:trPr>
        <w:tc>
          <w:tcPr>
            <w:tcW w:w="2694" w:type="dxa"/>
          </w:tcPr>
          <w:p w14:paraId="475F1C19" w14:textId="42B56F6E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2:55 PM to 3:43 PM</w:t>
            </w:r>
          </w:p>
        </w:tc>
        <w:tc>
          <w:tcPr>
            <w:tcW w:w="4403" w:type="dxa"/>
            <w:shd w:val="clear" w:color="auto" w:fill="FFFFFF" w:themeFill="background1"/>
          </w:tcPr>
          <w:p w14:paraId="61FD762B" w14:textId="77777777" w:rsidR="00336BC9" w:rsidRPr="00C54358" w:rsidRDefault="00336BC9" w:rsidP="002E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Constitutional Law I</w:t>
            </w:r>
          </w:p>
          <w:p w14:paraId="0EC9A4C2" w14:textId="00B6CB37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Mr Meer Shais Ali</w:t>
            </w:r>
          </w:p>
        </w:tc>
      </w:tr>
      <w:tr w:rsidR="00336BC9" w:rsidRPr="00C54358" w14:paraId="469F7B02" w14:textId="77777777" w:rsidTr="002E206C">
        <w:trPr>
          <w:trHeight w:val="699"/>
        </w:trPr>
        <w:tc>
          <w:tcPr>
            <w:tcW w:w="2694" w:type="dxa"/>
          </w:tcPr>
          <w:p w14:paraId="4A248451" w14:textId="4580AEB8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3:45 PM to 4:33 PM</w:t>
            </w:r>
          </w:p>
        </w:tc>
        <w:tc>
          <w:tcPr>
            <w:tcW w:w="4403" w:type="dxa"/>
            <w:shd w:val="clear" w:color="auto" w:fill="FFFFFF" w:themeFill="background1"/>
          </w:tcPr>
          <w:p w14:paraId="3FCEE3B5" w14:textId="77777777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LDSE</w:t>
            </w:r>
          </w:p>
          <w:p w14:paraId="7F0274A3" w14:textId="466E73D2" w:rsidR="00336BC9" w:rsidRDefault="00336BC9" w:rsidP="002E206C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54358">
              <w:rPr>
                <w:sz w:val="24"/>
                <w:szCs w:val="24"/>
              </w:rPr>
              <w:t>Equity and Trust Law – M</w:t>
            </w:r>
            <w:r w:rsidR="00C54358" w:rsidRPr="00C54358">
              <w:rPr>
                <w:sz w:val="24"/>
                <w:szCs w:val="24"/>
              </w:rPr>
              <w:t>r Meer Shais Ali</w:t>
            </w:r>
            <w:r w:rsidRPr="00C54358">
              <w:rPr>
                <w:sz w:val="24"/>
                <w:szCs w:val="24"/>
              </w:rPr>
              <w:t xml:space="preserve"> </w:t>
            </w:r>
          </w:p>
          <w:p w14:paraId="1C95E81D" w14:textId="2920E2D6" w:rsidR="00130333" w:rsidRPr="00C54358" w:rsidRDefault="00130333" w:rsidP="002E206C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(Hall 15)</w:t>
            </w:r>
          </w:p>
          <w:p w14:paraId="33485FEB" w14:textId="77777777" w:rsidR="00336BC9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Criminal Psychology and Criminal Sociology -  Ms</w:t>
            </w:r>
            <w:r w:rsidR="00C54358" w:rsidRPr="00C5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54358" w:rsidRPr="00C54358">
              <w:rPr>
                <w:rFonts w:ascii="Times New Roman" w:hAnsi="Times New Roman" w:cs="Times New Roman"/>
                <w:sz w:val="24"/>
                <w:szCs w:val="24"/>
              </w:rPr>
              <w:t>indhya Gupta</w:t>
            </w:r>
          </w:p>
          <w:p w14:paraId="4F713F8A" w14:textId="0DECCB91" w:rsidR="00130333" w:rsidRPr="00130333" w:rsidRDefault="00130333" w:rsidP="00130333">
            <w:pPr>
              <w:pStyle w:val="Defaul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(Hall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</w:tr>
      <w:tr w:rsidR="00336BC9" w:rsidRPr="00C54358" w14:paraId="43861487" w14:textId="77777777" w:rsidTr="002E206C">
        <w:trPr>
          <w:trHeight w:val="699"/>
        </w:trPr>
        <w:tc>
          <w:tcPr>
            <w:tcW w:w="2694" w:type="dxa"/>
          </w:tcPr>
          <w:p w14:paraId="6CD1C305" w14:textId="74BBA7ED" w:rsidR="00336BC9" w:rsidRPr="00C54358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4.35PM to 5.23 PM</w:t>
            </w:r>
          </w:p>
        </w:tc>
        <w:tc>
          <w:tcPr>
            <w:tcW w:w="4403" w:type="dxa"/>
            <w:shd w:val="clear" w:color="auto" w:fill="FFFFFF" w:themeFill="background1"/>
          </w:tcPr>
          <w:p w14:paraId="3954E9AF" w14:textId="77777777" w:rsidR="00336BC9" w:rsidRDefault="00336BC9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58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  <w:p w14:paraId="46339273" w14:textId="6EBA8A58" w:rsidR="00ED0F97" w:rsidRPr="00C54358" w:rsidRDefault="00ED0F97" w:rsidP="002E20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F97">
              <w:rPr>
                <w:rFonts w:ascii="Times New Roman" w:hAnsi="Times New Roman" w:cs="Times New Roman"/>
                <w:sz w:val="24"/>
                <w:szCs w:val="24"/>
              </w:rPr>
              <w:t>Ms Renuka Ashtikar</w:t>
            </w:r>
          </w:p>
        </w:tc>
      </w:tr>
    </w:tbl>
    <w:p w14:paraId="01F9179F" w14:textId="77777777" w:rsidR="00336BC9" w:rsidRPr="00C54358" w:rsidRDefault="00336BC9" w:rsidP="00336BC9">
      <w:pPr>
        <w:rPr>
          <w:rFonts w:ascii="Times New Roman" w:hAnsi="Times New Roman" w:cs="Times New Roman"/>
          <w:sz w:val="24"/>
          <w:szCs w:val="24"/>
        </w:rPr>
      </w:pPr>
    </w:p>
    <w:sectPr w:rsidR="00336BC9" w:rsidRPr="00C54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547C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263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C9"/>
    <w:rsid w:val="00130333"/>
    <w:rsid w:val="002E206C"/>
    <w:rsid w:val="00336BC9"/>
    <w:rsid w:val="00463A78"/>
    <w:rsid w:val="00486D6B"/>
    <w:rsid w:val="007C3623"/>
    <w:rsid w:val="00A67158"/>
    <w:rsid w:val="00C54358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63DF6"/>
  <w15:chartTrackingRefBased/>
  <w15:docId w15:val="{EDD6D91E-38D5-4A99-B9EC-3E87B46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C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B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Suvarna Nilakh</dc:creator>
  <cp:keywords/>
  <dc:description/>
  <cp:lastModifiedBy>Suvarna Nilakh</cp:lastModifiedBy>
  <cp:revision>5</cp:revision>
  <dcterms:created xsi:type="dcterms:W3CDTF">2025-06-26T11:28:00Z</dcterms:created>
  <dcterms:modified xsi:type="dcterms:W3CDTF">2025-06-30T09:23:00Z</dcterms:modified>
</cp:coreProperties>
</file>